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912A" w14:textId="77777777" w:rsidR="00FE065A" w:rsidRDefault="00FE065A" w:rsidP="00FE065A">
      <w:pPr>
        <w:widowControl w:val="0"/>
        <w:autoSpaceDE w:val="0"/>
        <w:autoSpaceDN w:val="0"/>
        <w:adjustRightInd w:val="0"/>
        <w:rPr>
          <w:rFonts w:cs="Times New Roman"/>
          <w:color w:val="000000"/>
          <w:sz w:val="32"/>
          <w:szCs w:val="32"/>
        </w:rPr>
      </w:pPr>
      <w:r>
        <w:rPr>
          <w:rFonts w:cs="Times New Roman"/>
          <w:color w:val="000000"/>
          <w:sz w:val="32"/>
          <w:szCs w:val="32"/>
        </w:rPr>
        <w:t xml:space="preserve">Triboelectric Generator Model </w:t>
      </w:r>
    </w:p>
    <w:p w14:paraId="111101D4" w14:textId="77777777" w:rsidR="00FE065A" w:rsidRDefault="00FE065A" w:rsidP="00FE065A">
      <w:pPr>
        <w:widowControl w:val="0"/>
        <w:autoSpaceDE w:val="0"/>
        <w:autoSpaceDN w:val="0"/>
        <w:adjustRightInd w:val="0"/>
        <w:rPr>
          <w:rFonts w:cs="Times New Roman"/>
          <w:color w:val="000000"/>
        </w:rPr>
      </w:pPr>
      <w:hyperlink r:id="rId7" w:history="1">
        <w:r w:rsidRPr="00586567">
          <w:rPr>
            <w:rStyle w:val="Hyperlink"/>
            <w:rFonts w:cs="Times New Roman"/>
          </w:rPr>
          <w:t>http://triboelectricgenerators.weebly.com/</w:t>
        </w:r>
      </w:hyperlink>
      <w:r>
        <w:rPr>
          <w:rFonts w:cs="Times New Roman"/>
          <w:color w:val="0000FF"/>
        </w:rPr>
        <w:t xml:space="preserve"> </w:t>
      </w:r>
      <w:r>
        <w:rPr>
          <w:rFonts w:cs="Times New Roman"/>
          <w:color w:val="0000FF"/>
        </w:rPr>
        <w:tab/>
      </w:r>
      <w:proofErr w:type="spellStart"/>
      <w:r>
        <w:rPr>
          <w:rFonts w:cs="Times New Roman"/>
          <w:color w:val="000000"/>
        </w:rPr>
        <w:t>jkane</w:t>
      </w:r>
      <w:proofErr w:type="spellEnd"/>
      <w:r>
        <w:rPr>
          <w:rFonts w:cs="Times New Roman"/>
          <w:color w:val="000000"/>
        </w:rPr>
        <w:t xml:space="preserve"> 6/24/15</w:t>
      </w:r>
    </w:p>
    <w:p w14:paraId="547FE85F" w14:textId="77777777" w:rsidR="00FE065A" w:rsidRDefault="00FE065A" w:rsidP="00FE065A">
      <w:pPr>
        <w:widowControl w:val="0"/>
        <w:autoSpaceDE w:val="0"/>
        <w:autoSpaceDN w:val="0"/>
        <w:adjustRightInd w:val="0"/>
        <w:rPr>
          <w:rFonts w:cs="Times New Roman"/>
          <w:color w:val="000000"/>
        </w:rPr>
      </w:pPr>
    </w:p>
    <w:p w14:paraId="4A0273DB" w14:textId="77777777" w:rsidR="00FE065A" w:rsidRDefault="00FE065A" w:rsidP="00FE065A">
      <w:pPr>
        <w:widowControl w:val="0"/>
        <w:autoSpaceDE w:val="0"/>
        <w:autoSpaceDN w:val="0"/>
        <w:adjustRightInd w:val="0"/>
        <w:rPr>
          <w:rFonts w:cs="Times New Roman"/>
          <w:color w:val="000000"/>
        </w:rPr>
      </w:pPr>
      <w:r>
        <w:rPr>
          <w:rFonts w:cs="Times New Roman"/>
          <w:color w:val="000000"/>
        </w:rPr>
        <w:t>To Do: Work through this sheet and submit responses (</w:t>
      </w:r>
      <w:r w:rsidR="006414D8">
        <w:rPr>
          <w:rFonts w:cs="Times New Roman"/>
          <w:color w:val="000000"/>
        </w:rPr>
        <w:t>#</w:t>
      </w:r>
      <w:r>
        <w:rPr>
          <w:rFonts w:cs="Times New Roman"/>
          <w:color w:val="000000"/>
        </w:rPr>
        <w:t>1-3, 13-23)</w:t>
      </w:r>
    </w:p>
    <w:p w14:paraId="5B236F40" w14:textId="77777777" w:rsidR="00FE065A" w:rsidRDefault="00FE065A" w:rsidP="00FE065A">
      <w:pPr>
        <w:widowControl w:val="0"/>
        <w:autoSpaceDE w:val="0"/>
        <w:autoSpaceDN w:val="0"/>
        <w:adjustRightInd w:val="0"/>
        <w:rPr>
          <w:rFonts w:cs="Times New Roman"/>
          <w:color w:val="000000"/>
        </w:rPr>
      </w:pPr>
    </w:p>
    <w:p w14:paraId="796FCA28" w14:textId="77777777" w:rsidR="00FE065A" w:rsidRPr="000823DF" w:rsidRDefault="00FE065A" w:rsidP="00FE065A">
      <w:pPr>
        <w:widowControl w:val="0"/>
        <w:autoSpaceDE w:val="0"/>
        <w:autoSpaceDN w:val="0"/>
        <w:adjustRightInd w:val="0"/>
        <w:rPr>
          <w:rFonts w:cs="Times New Roman"/>
          <w:color w:val="000000"/>
          <w:u w:val="single"/>
        </w:rPr>
      </w:pPr>
      <w:r w:rsidRPr="000823DF">
        <w:rPr>
          <w:rFonts w:cs="Times New Roman"/>
          <w:color w:val="000000"/>
          <w:u w:val="single"/>
        </w:rPr>
        <w:t>Pre-lab questions:</w:t>
      </w:r>
    </w:p>
    <w:p w14:paraId="50AB4D8D" w14:textId="77777777" w:rsidR="00FE065A" w:rsidRDefault="00FE065A" w:rsidP="00FE065A">
      <w:pPr>
        <w:widowControl w:val="0"/>
        <w:autoSpaceDE w:val="0"/>
        <w:autoSpaceDN w:val="0"/>
        <w:adjustRightInd w:val="0"/>
        <w:rPr>
          <w:rFonts w:cs="Times New Roman"/>
          <w:color w:val="000000"/>
        </w:rPr>
      </w:pPr>
      <w:r>
        <w:rPr>
          <w:rFonts w:cs="Times New Roman"/>
          <w:color w:val="000000"/>
        </w:rPr>
        <w:t>1. Describe when or where you have encountered static electricity.</w:t>
      </w:r>
    </w:p>
    <w:p w14:paraId="56CAFF26" w14:textId="77777777" w:rsidR="00FE065A" w:rsidRDefault="00FE065A" w:rsidP="00FE065A">
      <w:pPr>
        <w:widowControl w:val="0"/>
        <w:autoSpaceDE w:val="0"/>
        <w:autoSpaceDN w:val="0"/>
        <w:adjustRightInd w:val="0"/>
        <w:rPr>
          <w:rFonts w:cs="Times New Roman"/>
          <w:color w:val="000000"/>
        </w:rPr>
      </w:pPr>
      <w:r>
        <w:rPr>
          <w:rFonts w:cs="Times New Roman"/>
          <w:color w:val="000000"/>
        </w:rPr>
        <w:t xml:space="preserve">2. With such a great need for energy today, why do you think this static electricity is </w:t>
      </w:r>
      <w:r w:rsidRPr="00FE065A">
        <w:rPr>
          <w:rFonts w:cs="Times New Roman"/>
          <w:color w:val="000000"/>
          <w:u w:val="single"/>
        </w:rPr>
        <w:t>not</w:t>
      </w:r>
      <w:r>
        <w:rPr>
          <w:rFonts w:cs="Times New Roman"/>
          <w:color w:val="000000"/>
        </w:rPr>
        <w:t xml:space="preserve"> a provider of today’s energy needs?</w:t>
      </w:r>
    </w:p>
    <w:p w14:paraId="44AB4858" w14:textId="77777777" w:rsidR="00FE065A" w:rsidRDefault="00FE065A" w:rsidP="00FE065A">
      <w:pPr>
        <w:widowControl w:val="0"/>
        <w:autoSpaceDE w:val="0"/>
        <w:autoSpaceDN w:val="0"/>
        <w:adjustRightInd w:val="0"/>
        <w:rPr>
          <w:rFonts w:cs="Times New Roman"/>
          <w:color w:val="000000"/>
        </w:rPr>
      </w:pPr>
      <w:r>
        <w:rPr>
          <w:rFonts w:cs="Times New Roman"/>
          <w:color w:val="000000"/>
        </w:rPr>
        <w:t>3. If the objections you mentioned in #2 could be addressed, could static electricity be a great new energy source?</w:t>
      </w:r>
    </w:p>
    <w:p w14:paraId="7A033540" w14:textId="77777777" w:rsidR="00FE065A" w:rsidRDefault="00FE065A" w:rsidP="00FE065A">
      <w:pPr>
        <w:widowControl w:val="0"/>
        <w:autoSpaceDE w:val="0"/>
        <w:autoSpaceDN w:val="0"/>
        <w:adjustRightInd w:val="0"/>
        <w:rPr>
          <w:rFonts w:cs="Times New Roman"/>
          <w:color w:val="000000"/>
        </w:rPr>
      </w:pPr>
    </w:p>
    <w:p w14:paraId="681EDDEC" w14:textId="77777777" w:rsidR="00FE065A" w:rsidRDefault="00096C40" w:rsidP="00FE065A">
      <w:pPr>
        <w:widowControl w:val="0"/>
        <w:autoSpaceDE w:val="0"/>
        <w:autoSpaceDN w:val="0"/>
        <w:adjustRightInd w:val="0"/>
        <w:rPr>
          <w:rFonts w:cs="Times New Roman"/>
          <w:color w:val="000000"/>
        </w:rPr>
      </w:pPr>
      <w:r w:rsidRPr="000823DF">
        <w:rPr>
          <w:rFonts w:cs="Times New Roman"/>
          <w:color w:val="000000"/>
          <w:u w:val="single"/>
        </w:rPr>
        <w:t>Background</w:t>
      </w:r>
      <w:r w:rsidR="00FE065A" w:rsidRPr="000823DF">
        <w:rPr>
          <w:rFonts w:cs="Times New Roman"/>
          <w:color w:val="000000"/>
          <w:u w:val="single"/>
        </w:rPr>
        <w:t>:</w:t>
      </w:r>
      <w:r w:rsidR="00FE065A">
        <w:rPr>
          <w:rFonts w:cs="Times New Roman"/>
          <w:color w:val="000000"/>
        </w:rPr>
        <w:t xml:space="preserve"> In 2012 a nanotechnology engineer from Georgia Institute of Technology, Dr. </w:t>
      </w:r>
      <w:proofErr w:type="spellStart"/>
      <w:r w:rsidR="00FE065A">
        <w:rPr>
          <w:rFonts w:cs="Times New Roman"/>
          <w:color w:val="000000"/>
        </w:rPr>
        <w:t>Zhong</w:t>
      </w:r>
      <w:proofErr w:type="spellEnd"/>
      <w:r w:rsidR="00FE065A">
        <w:rPr>
          <w:rFonts w:cs="Times New Roman"/>
          <w:color w:val="000000"/>
        </w:rPr>
        <w:t xml:space="preserve"> Lin Wang, developed a way to capture and use static electricity to charge mobile devices and is currently working on applications to contribute to the world energy needs through applying this technology to ocean waves. He states, “This generator can convert random mechanical energy from our environment into electric energy.”</w:t>
      </w:r>
      <w:r w:rsidR="00A8456F">
        <w:rPr>
          <w:rStyle w:val="FootnoteReference"/>
          <w:rFonts w:cs="Times New Roman"/>
          <w:color w:val="000000"/>
        </w:rPr>
        <w:footnoteReference w:id="1"/>
      </w:r>
      <w:r w:rsidR="00FE065A">
        <w:rPr>
          <w:rFonts w:cs="Times New Roman"/>
          <w:color w:val="000000"/>
        </w:rPr>
        <w:t xml:space="preserve"> He predicted that within five years this would be a viable energy option for some applications. The advantage of this energy source is that it is free, abundant, inexpensive to capture, and has many future applications. He called this device a triboelectric generator (TEG), and at the nanometer scale, a triboelectric nanogenerator</w:t>
      </w:r>
      <w:r>
        <w:rPr>
          <w:rFonts w:cs="Times New Roman"/>
          <w:color w:val="000000"/>
        </w:rPr>
        <w:t xml:space="preserve"> </w:t>
      </w:r>
      <w:r w:rsidR="00FE065A">
        <w:rPr>
          <w:rFonts w:cs="Times New Roman"/>
          <w:color w:val="000000"/>
        </w:rPr>
        <w:t>(TENG). Static electricity generators usually produce high voltage and low current</w:t>
      </w:r>
      <w:r>
        <w:rPr>
          <w:rFonts w:cs="Times New Roman"/>
          <w:color w:val="000000"/>
        </w:rPr>
        <w:t xml:space="preserve"> </w:t>
      </w:r>
      <w:r w:rsidR="00FE065A">
        <w:rPr>
          <w:rFonts w:cs="Times New Roman"/>
          <w:color w:val="000000"/>
        </w:rPr>
        <w:t>amounts. A similar generator, a piezoelectric generator uses pressure instead of static</w:t>
      </w:r>
      <w:r>
        <w:rPr>
          <w:rFonts w:cs="Times New Roman"/>
          <w:color w:val="000000"/>
        </w:rPr>
        <w:t xml:space="preserve"> </w:t>
      </w:r>
      <w:r w:rsidR="00FE065A">
        <w:rPr>
          <w:rFonts w:cs="Times New Roman"/>
          <w:color w:val="000000"/>
        </w:rPr>
        <w:t>and usually produce low voltage and high current amounts. In March 2015 a group of</w:t>
      </w:r>
      <w:r>
        <w:rPr>
          <w:rFonts w:cs="Times New Roman"/>
          <w:color w:val="000000"/>
        </w:rPr>
        <w:t xml:space="preserve"> </w:t>
      </w:r>
      <w:r w:rsidR="00FE065A">
        <w:rPr>
          <w:rFonts w:cs="Times New Roman"/>
          <w:color w:val="000000"/>
        </w:rPr>
        <w:t>scientists combined tribo and piezo effects in one device to increase the output even</w:t>
      </w:r>
      <w:r>
        <w:rPr>
          <w:rFonts w:cs="Times New Roman"/>
          <w:color w:val="000000"/>
        </w:rPr>
        <w:t xml:space="preserve"> </w:t>
      </w:r>
      <w:r w:rsidR="00FE065A">
        <w:rPr>
          <w:rFonts w:cs="Times New Roman"/>
          <w:color w:val="000000"/>
        </w:rPr>
        <w:t xml:space="preserve">more. </w:t>
      </w:r>
    </w:p>
    <w:p w14:paraId="03348260" w14:textId="77777777" w:rsidR="00096C40" w:rsidRDefault="00096C40" w:rsidP="00FE065A">
      <w:pPr>
        <w:widowControl w:val="0"/>
        <w:autoSpaceDE w:val="0"/>
        <w:autoSpaceDN w:val="0"/>
        <w:adjustRightInd w:val="0"/>
        <w:rPr>
          <w:rFonts w:cs="Times New Roman"/>
          <w:color w:val="000000"/>
        </w:rPr>
      </w:pPr>
    </w:p>
    <w:p w14:paraId="107A55F9" w14:textId="77777777" w:rsidR="00FE065A" w:rsidRDefault="00FE065A" w:rsidP="00FE065A">
      <w:pPr>
        <w:widowControl w:val="0"/>
        <w:autoSpaceDE w:val="0"/>
        <w:autoSpaceDN w:val="0"/>
        <w:adjustRightInd w:val="0"/>
        <w:rPr>
          <w:rFonts w:cs="Times New Roman"/>
          <w:color w:val="000000"/>
        </w:rPr>
      </w:pPr>
      <w:r w:rsidRPr="000823DF">
        <w:rPr>
          <w:rFonts w:cs="Times New Roman"/>
          <w:color w:val="000000"/>
          <w:u w:val="single"/>
        </w:rPr>
        <w:t>Purpose</w:t>
      </w:r>
      <w:r>
        <w:rPr>
          <w:rFonts w:cs="Times New Roman"/>
          <w:color w:val="000000"/>
        </w:rPr>
        <w:t>: In this investigation you will build a TEG device like Dr. Wang’s firs</w:t>
      </w:r>
      <w:r w:rsidR="00096C40">
        <w:rPr>
          <w:rFonts w:cs="Times New Roman"/>
          <w:color w:val="000000"/>
        </w:rPr>
        <w:t xml:space="preserve">t </w:t>
      </w:r>
      <w:r>
        <w:rPr>
          <w:rFonts w:cs="Times New Roman"/>
          <w:color w:val="000000"/>
        </w:rPr>
        <w:t xml:space="preserve">one and </w:t>
      </w:r>
      <w:r w:rsidR="00344071">
        <w:rPr>
          <w:rFonts w:cs="Times New Roman"/>
          <w:color w:val="000000"/>
        </w:rPr>
        <w:t>explore</w:t>
      </w:r>
      <w:r>
        <w:rPr>
          <w:rFonts w:cs="Times New Roman"/>
          <w:color w:val="000000"/>
        </w:rPr>
        <w:t xml:space="preserve"> the behavior of the generated voltage on a graph.</w:t>
      </w:r>
    </w:p>
    <w:p w14:paraId="4040F4AC" w14:textId="77777777" w:rsidR="00096C40" w:rsidRDefault="00096C40" w:rsidP="00FE065A">
      <w:pPr>
        <w:widowControl w:val="0"/>
        <w:autoSpaceDE w:val="0"/>
        <w:autoSpaceDN w:val="0"/>
        <w:adjustRightInd w:val="0"/>
        <w:rPr>
          <w:rFonts w:cs="Times New Roman"/>
          <w:color w:val="000000"/>
        </w:rPr>
      </w:pPr>
    </w:p>
    <w:p w14:paraId="16F73258" w14:textId="77777777" w:rsidR="00FE065A" w:rsidRDefault="00F03C84" w:rsidP="00FE065A">
      <w:pPr>
        <w:widowControl w:val="0"/>
        <w:autoSpaceDE w:val="0"/>
        <w:autoSpaceDN w:val="0"/>
        <w:adjustRightInd w:val="0"/>
        <w:rPr>
          <w:rFonts w:cs="Times New Roman"/>
          <w:color w:val="000000"/>
        </w:rPr>
      </w:pPr>
      <w:r w:rsidRPr="000823DF">
        <w:rPr>
          <w:rFonts w:cs="Times New Roman"/>
          <w:noProof/>
          <w:color w:val="000000"/>
          <w:u w:val="single"/>
        </w:rPr>
        <w:drawing>
          <wp:anchor distT="0" distB="0" distL="114300" distR="114300" simplePos="0" relativeHeight="251664384" behindDoc="0" locked="0" layoutInCell="1" allowOverlap="1" wp14:anchorId="5FC6F493" wp14:editId="6EA19460">
            <wp:simplePos x="0" y="0"/>
            <wp:positionH relativeFrom="column">
              <wp:posOffset>4229100</wp:posOffset>
            </wp:positionH>
            <wp:positionV relativeFrom="paragraph">
              <wp:posOffset>3175</wp:posOffset>
            </wp:positionV>
            <wp:extent cx="1600200" cy="1233805"/>
            <wp:effectExtent l="0" t="0" r="0" b="10795"/>
            <wp:wrapTight wrapText="bothSides">
              <wp:wrapPolygon edited="0">
                <wp:start x="0" y="0"/>
                <wp:lineTo x="0" y="21344"/>
                <wp:lineTo x="21257" y="21344"/>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3DF">
        <w:rPr>
          <w:rFonts w:cs="Times New Roman"/>
          <w:noProof/>
          <w:color w:val="000000"/>
          <w:u w:val="single"/>
        </w:rPr>
        <w:drawing>
          <wp:anchor distT="0" distB="0" distL="114300" distR="114300" simplePos="0" relativeHeight="251659264" behindDoc="0" locked="0" layoutInCell="1" allowOverlap="1" wp14:anchorId="47C61312" wp14:editId="14D67E78">
            <wp:simplePos x="0" y="0"/>
            <wp:positionH relativeFrom="column">
              <wp:posOffset>2400300</wp:posOffset>
            </wp:positionH>
            <wp:positionV relativeFrom="paragraph">
              <wp:posOffset>3175</wp:posOffset>
            </wp:positionV>
            <wp:extent cx="1600200" cy="1200785"/>
            <wp:effectExtent l="0" t="0" r="0" b="0"/>
            <wp:wrapTight wrapText="bothSides">
              <wp:wrapPolygon edited="0">
                <wp:start x="0" y="0"/>
                <wp:lineTo x="0" y="21017"/>
                <wp:lineTo x="21257" y="2101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3DF" w:rsidRPr="000823DF">
        <w:rPr>
          <w:rFonts w:cs="Times New Roman"/>
          <w:color w:val="000000"/>
          <w:u w:val="single"/>
        </w:rPr>
        <w:t>Materials</w:t>
      </w:r>
      <w:r w:rsidR="00FE065A">
        <w:rPr>
          <w:rFonts w:cs="Times New Roman"/>
          <w:color w:val="000000"/>
        </w:rPr>
        <w:t xml:space="preserve"> per group:</w:t>
      </w:r>
    </w:p>
    <w:p w14:paraId="245314DD" w14:textId="77777777" w:rsidR="00FE065A" w:rsidRDefault="00FE065A" w:rsidP="00FE065A">
      <w:pPr>
        <w:widowControl w:val="0"/>
        <w:autoSpaceDE w:val="0"/>
        <w:autoSpaceDN w:val="0"/>
        <w:adjustRightInd w:val="0"/>
        <w:rPr>
          <w:rFonts w:cs="Times New Roman"/>
          <w:color w:val="000000"/>
        </w:rPr>
      </w:pPr>
      <w:r>
        <w:rPr>
          <w:rFonts w:cs="Times New Roman"/>
          <w:color w:val="000000"/>
        </w:rPr>
        <w:t>2 6x10”Aluminum foil pieces</w:t>
      </w:r>
    </w:p>
    <w:p w14:paraId="22543349" w14:textId="77777777" w:rsidR="00FE065A" w:rsidRDefault="00FE065A" w:rsidP="00FE065A">
      <w:pPr>
        <w:widowControl w:val="0"/>
        <w:autoSpaceDE w:val="0"/>
        <w:autoSpaceDN w:val="0"/>
        <w:adjustRightInd w:val="0"/>
        <w:rPr>
          <w:rFonts w:cs="Times New Roman"/>
          <w:color w:val="000000"/>
        </w:rPr>
      </w:pPr>
      <w:r>
        <w:rPr>
          <w:rFonts w:cs="Times New Roman"/>
          <w:color w:val="000000"/>
        </w:rPr>
        <w:t>1 Styrofoam plate</w:t>
      </w:r>
    </w:p>
    <w:p w14:paraId="1340388F" w14:textId="77777777" w:rsidR="00FE065A" w:rsidRDefault="00FE065A" w:rsidP="00FE065A">
      <w:pPr>
        <w:widowControl w:val="0"/>
        <w:autoSpaceDE w:val="0"/>
        <w:autoSpaceDN w:val="0"/>
        <w:adjustRightInd w:val="0"/>
        <w:rPr>
          <w:rFonts w:cs="Times New Roman"/>
          <w:color w:val="000000"/>
        </w:rPr>
      </w:pPr>
      <w:r>
        <w:rPr>
          <w:rFonts w:cs="Times New Roman"/>
          <w:color w:val="000000"/>
        </w:rPr>
        <w:t>2 alligator clips</w:t>
      </w:r>
    </w:p>
    <w:p w14:paraId="21C692E7" w14:textId="77777777" w:rsidR="00FE065A" w:rsidRDefault="00FE065A" w:rsidP="00FE065A">
      <w:pPr>
        <w:widowControl w:val="0"/>
        <w:autoSpaceDE w:val="0"/>
        <w:autoSpaceDN w:val="0"/>
        <w:adjustRightInd w:val="0"/>
        <w:rPr>
          <w:rFonts w:cs="Times New Roman"/>
          <w:color w:val="000000"/>
        </w:rPr>
      </w:pPr>
      <w:r>
        <w:rPr>
          <w:rFonts w:cs="Times New Roman"/>
          <w:color w:val="000000"/>
        </w:rPr>
        <w:t>1 graphing data logger</w:t>
      </w:r>
    </w:p>
    <w:p w14:paraId="59FE704C" w14:textId="77777777" w:rsidR="00FE065A" w:rsidRDefault="000823DF" w:rsidP="00FE065A">
      <w:pPr>
        <w:widowControl w:val="0"/>
        <w:autoSpaceDE w:val="0"/>
        <w:autoSpaceDN w:val="0"/>
        <w:adjustRightInd w:val="0"/>
        <w:rPr>
          <w:rFonts w:cs="Times New Roman"/>
          <w:color w:val="000000"/>
        </w:rPr>
      </w:pPr>
      <w:r>
        <w:rPr>
          <w:rFonts w:cs="Times New Roman"/>
          <w:color w:val="000000"/>
        </w:rPr>
        <w:t>1 piece 8 x 11 inch</w:t>
      </w:r>
      <w:r w:rsidR="00FE065A">
        <w:rPr>
          <w:rFonts w:cs="Times New Roman"/>
          <w:color w:val="000000"/>
        </w:rPr>
        <w:t xml:space="preserve"> paper</w:t>
      </w:r>
    </w:p>
    <w:p w14:paraId="1126FF49" w14:textId="77777777" w:rsidR="00F03C84" w:rsidRDefault="00F03C84" w:rsidP="00FE065A">
      <w:pPr>
        <w:widowControl w:val="0"/>
        <w:autoSpaceDE w:val="0"/>
        <w:autoSpaceDN w:val="0"/>
        <w:adjustRightInd w:val="0"/>
        <w:rPr>
          <w:rFonts w:cs="Times New Roman"/>
          <w:color w:val="000000"/>
        </w:rPr>
      </w:pPr>
      <w:r>
        <w:rPr>
          <w:rFonts w:cs="Times New Roman"/>
          <w:color w:val="000000"/>
        </w:rPr>
        <w:t>Tape</w:t>
      </w:r>
    </w:p>
    <w:p w14:paraId="201C47AC" w14:textId="77777777" w:rsidR="00344071" w:rsidRDefault="00F03C84" w:rsidP="00FE065A">
      <w:pPr>
        <w:widowControl w:val="0"/>
        <w:autoSpaceDE w:val="0"/>
        <w:autoSpaceDN w:val="0"/>
        <w:adjustRightInd w:val="0"/>
        <w:rPr>
          <w:rFonts w:cs="Times New Roman"/>
          <w:color w:val="000000"/>
        </w:rPr>
      </w:pPr>
      <w:r>
        <w:rPr>
          <w:rFonts w:cs="Times New Roman"/>
          <w:color w:val="000000"/>
        </w:rPr>
        <w:t>Non-</w:t>
      </w:r>
      <w:r w:rsidR="00344071">
        <w:rPr>
          <w:rFonts w:cs="Times New Roman"/>
          <w:color w:val="000000"/>
        </w:rPr>
        <w:t>c</w:t>
      </w:r>
      <w:r>
        <w:rPr>
          <w:rFonts w:cs="Times New Roman"/>
          <w:color w:val="000000"/>
        </w:rPr>
        <w:t xml:space="preserve">onducting surface such as </w:t>
      </w:r>
      <w:r w:rsidR="000823DF">
        <w:rPr>
          <w:rFonts w:cs="Times New Roman"/>
          <w:color w:val="000000"/>
        </w:rPr>
        <w:t xml:space="preserve">the </w:t>
      </w:r>
      <w:r>
        <w:rPr>
          <w:rFonts w:cs="Times New Roman"/>
          <w:color w:val="000000"/>
        </w:rPr>
        <w:t>paper</w:t>
      </w:r>
      <w:r w:rsidR="000823DF">
        <w:rPr>
          <w:rFonts w:cs="Times New Roman"/>
          <w:color w:val="000000"/>
        </w:rPr>
        <w:t xml:space="preserve"> envelope </w:t>
      </w:r>
      <w:r w:rsidR="00196CC9">
        <w:rPr>
          <w:rFonts w:cs="Times New Roman"/>
          <w:color w:val="000000"/>
        </w:rPr>
        <w:t>shown</w:t>
      </w:r>
    </w:p>
    <w:p w14:paraId="77F65524" w14:textId="77777777" w:rsidR="00096C40" w:rsidRDefault="00096C40" w:rsidP="00FE065A">
      <w:pPr>
        <w:widowControl w:val="0"/>
        <w:autoSpaceDE w:val="0"/>
        <w:autoSpaceDN w:val="0"/>
        <w:adjustRightInd w:val="0"/>
        <w:rPr>
          <w:rFonts w:cs="Times New Roman"/>
          <w:color w:val="000000"/>
        </w:rPr>
      </w:pPr>
    </w:p>
    <w:p w14:paraId="402D471B" w14:textId="77777777" w:rsidR="00FE065A" w:rsidRDefault="00FE065A" w:rsidP="00FE065A">
      <w:pPr>
        <w:widowControl w:val="0"/>
        <w:autoSpaceDE w:val="0"/>
        <w:autoSpaceDN w:val="0"/>
        <w:adjustRightInd w:val="0"/>
        <w:rPr>
          <w:rFonts w:cs="Times New Roman"/>
          <w:color w:val="000000"/>
        </w:rPr>
      </w:pPr>
      <w:r>
        <w:rPr>
          <w:rFonts w:cs="Times New Roman"/>
          <w:color w:val="000000"/>
        </w:rPr>
        <w:t xml:space="preserve">Method: </w:t>
      </w:r>
      <w:bookmarkStart w:id="0" w:name="_GoBack"/>
      <w:bookmarkEnd w:id="0"/>
    </w:p>
    <w:p w14:paraId="240DA88F" w14:textId="77777777" w:rsidR="00FE065A" w:rsidRDefault="00FE065A" w:rsidP="00FE065A">
      <w:pPr>
        <w:widowControl w:val="0"/>
        <w:autoSpaceDE w:val="0"/>
        <w:autoSpaceDN w:val="0"/>
        <w:adjustRightInd w:val="0"/>
        <w:rPr>
          <w:rFonts w:cs="Times New Roman"/>
          <w:color w:val="000000"/>
        </w:rPr>
      </w:pPr>
      <w:r>
        <w:rPr>
          <w:rFonts w:cs="Times New Roman"/>
          <w:color w:val="000000"/>
        </w:rPr>
        <w:t>4. Tape 1 foil to the paper so that paper extends bey</w:t>
      </w:r>
      <w:r w:rsidR="00344071">
        <w:rPr>
          <w:rFonts w:cs="Times New Roman"/>
          <w:color w:val="000000"/>
        </w:rPr>
        <w:t xml:space="preserve">ond the foil on three edges and </w:t>
      </w:r>
      <w:r>
        <w:rPr>
          <w:rFonts w:cs="Times New Roman"/>
          <w:color w:val="000000"/>
        </w:rPr>
        <w:t xml:space="preserve">aligned close to the top along the </w:t>
      </w:r>
      <w:r w:rsidR="00344071" w:rsidRPr="00F03C84">
        <w:rPr>
          <w:rFonts w:cs="Times New Roman"/>
          <w:color w:val="000000"/>
        </w:rPr>
        <w:t>4</w:t>
      </w:r>
      <w:r w:rsidR="00344071" w:rsidRPr="00F03C84">
        <w:rPr>
          <w:rFonts w:cs="Times New Roman"/>
          <w:color w:val="000000"/>
          <w:vertAlign w:val="superscript"/>
        </w:rPr>
        <w:t>th</w:t>
      </w:r>
      <w:r w:rsidR="00F03C84">
        <w:rPr>
          <w:rFonts w:cs="Times New Roman"/>
          <w:color w:val="000000"/>
        </w:rPr>
        <w:t xml:space="preserve"> </w:t>
      </w:r>
      <w:r w:rsidRPr="00F03C84">
        <w:rPr>
          <w:rFonts w:cs="Times New Roman"/>
          <w:color w:val="000000"/>
        </w:rPr>
        <w:t>edge</w:t>
      </w:r>
      <w:r>
        <w:rPr>
          <w:rFonts w:cs="Times New Roman"/>
          <w:color w:val="000000"/>
        </w:rPr>
        <w:t>.</w:t>
      </w:r>
    </w:p>
    <w:p w14:paraId="3B082FF2" w14:textId="77777777" w:rsidR="00FE065A" w:rsidRDefault="00344071" w:rsidP="00FE065A">
      <w:pPr>
        <w:widowControl w:val="0"/>
        <w:autoSpaceDE w:val="0"/>
        <w:autoSpaceDN w:val="0"/>
        <w:adjustRightInd w:val="0"/>
        <w:rPr>
          <w:rFonts w:cs="Times New Roman"/>
          <w:color w:val="000000"/>
        </w:rPr>
      </w:pPr>
      <w:r>
        <w:rPr>
          <w:rFonts w:cs="Times New Roman"/>
          <w:color w:val="000000"/>
        </w:rPr>
        <w:t>5. Attach 1 clip to the</w:t>
      </w:r>
      <w:r w:rsidR="00FE065A">
        <w:rPr>
          <w:rFonts w:cs="Times New Roman"/>
          <w:color w:val="000000"/>
        </w:rPr>
        <w:t xml:space="preserve"> foil </w:t>
      </w:r>
      <w:r w:rsidR="00F03C84">
        <w:rPr>
          <w:rFonts w:cs="Times New Roman"/>
          <w:color w:val="000000"/>
        </w:rPr>
        <w:t>or foil and paper</w:t>
      </w:r>
      <w:r w:rsidR="00FE065A">
        <w:rPr>
          <w:rFonts w:cs="Times New Roman"/>
          <w:color w:val="000000"/>
        </w:rPr>
        <w:t>. (</w:t>
      </w:r>
      <w:r w:rsidR="00F03C84">
        <w:rPr>
          <w:rFonts w:cs="Times New Roman"/>
          <w:color w:val="000000"/>
        </w:rPr>
        <w:t>See</w:t>
      </w:r>
      <w:r w:rsidR="00FE065A">
        <w:rPr>
          <w:rFonts w:cs="Times New Roman"/>
          <w:color w:val="000000"/>
        </w:rPr>
        <w:t xml:space="preserve"> picture above). Turn paper/foil over.</w:t>
      </w:r>
    </w:p>
    <w:p w14:paraId="44242105" w14:textId="77777777" w:rsidR="00FE065A" w:rsidRDefault="00FE065A" w:rsidP="00FE065A">
      <w:pPr>
        <w:widowControl w:val="0"/>
        <w:autoSpaceDE w:val="0"/>
        <w:autoSpaceDN w:val="0"/>
        <w:adjustRightInd w:val="0"/>
        <w:rPr>
          <w:rFonts w:cs="Times New Roman"/>
          <w:color w:val="000000"/>
        </w:rPr>
      </w:pPr>
      <w:r>
        <w:rPr>
          <w:rFonts w:cs="Times New Roman"/>
          <w:color w:val="000000"/>
        </w:rPr>
        <w:t>6. Tape the second foil to the inside of the plate.</w:t>
      </w:r>
    </w:p>
    <w:p w14:paraId="391388F2" w14:textId="77777777" w:rsidR="00FE065A" w:rsidRDefault="00FE065A" w:rsidP="00FE065A">
      <w:pPr>
        <w:widowControl w:val="0"/>
        <w:autoSpaceDE w:val="0"/>
        <w:autoSpaceDN w:val="0"/>
        <w:adjustRightInd w:val="0"/>
        <w:rPr>
          <w:rFonts w:cs="Times New Roman"/>
          <w:color w:val="000000"/>
        </w:rPr>
      </w:pPr>
      <w:r>
        <w:rPr>
          <w:rFonts w:cs="Times New Roman"/>
          <w:color w:val="000000"/>
        </w:rPr>
        <w:t>7. Attach the second clip to a corner of the second foil.</w:t>
      </w:r>
    </w:p>
    <w:p w14:paraId="3D79745F" w14:textId="77777777" w:rsidR="00FE065A" w:rsidRDefault="00FE065A" w:rsidP="00FE065A">
      <w:pPr>
        <w:widowControl w:val="0"/>
        <w:autoSpaceDE w:val="0"/>
        <w:autoSpaceDN w:val="0"/>
        <w:adjustRightInd w:val="0"/>
        <w:rPr>
          <w:rFonts w:cs="Times New Roman"/>
          <w:color w:val="000000"/>
        </w:rPr>
      </w:pPr>
      <w:r>
        <w:rPr>
          <w:rFonts w:cs="Times New Roman"/>
          <w:color w:val="000000"/>
        </w:rPr>
        <w:t>8. Attach the clips to the graphing data logger set to record voltage.</w:t>
      </w:r>
    </w:p>
    <w:p w14:paraId="77722CC9" w14:textId="77777777" w:rsidR="00FE065A" w:rsidRDefault="00FE065A" w:rsidP="00FE065A">
      <w:pPr>
        <w:widowControl w:val="0"/>
        <w:autoSpaceDE w:val="0"/>
        <w:autoSpaceDN w:val="0"/>
        <w:adjustRightInd w:val="0"/>
        <w:rPr>
          <w:rFonts w:cs="Times New Roman"/>
          <w:color w:val="000000"/>
        </w:rPr>
      </w:pPr>
      <w:r>
        <w:rPr>
          <w:rFonts w:cs="Times New Roman"/>
          <w:color w:val="000000"/>
        </w:rPr>
        <w:lastRenderedPageBreak/>
        <w:t>9. Hold the plate so you are not in contact with the foil.</w:t>
      </w:r>
    </w:p>
    <w:p w14:paraId="722D17C6" w14:textId="77777777" w:rsidR="00FE065A" w:rsidRDefault="00FE065A" w:rsidP="00FE065A">
      <w:pPr>
        <w:widowControl w:val="0"/>
        <w:autoSpaceDE w:val="0"/>
        <w:autoSpaceDN w:val="0"/>
        <w:adjustRightInd w:val="0"/>
        <w:rPr>
          <w:rFonts w:cs="Times New Roman"/>
          <w:color w:val="000000"/>
        </w:rPr>
      </w:pPr>
      <w:r>
        <w:rPr>
          <w:rFonts w:cs="Times New Roman"/>
          <w:color w:val="000000"/>
        </w:rPr>
        <w:t>10. Move the plate, foil side up, up and down on the paper.</w:t>
      </w:r>
    </w:p>
    <w:p w14:paraId="46F5F167" w14:textId="77777777" w:rsidR="00FE065A" w:rsidRDefault="00FE065A" w:rsidP="00FE065A">
      <w:pPr>
        <w:widowControl w:val="0"/>
        <w:autoSpaceDE w:val="0"/>
        <w:autoSpaceDN w:val="0"/>
        <w:adjustRightInd w:val="0"/>
        <w:rPr>
          <w:rFonts w:cs="Times New Roman"/>
          <w:color w:val="000000"/>
        </w:rPr>
      </w:pPr>
      <w:r>
        <w:rPr>
          <w:rFonts w:cs="Times New Roman"/>
          <w:color w:val="000000"/>
        </w:rPr>
        <w:t>11. Observe the graph and experiment with how the plate motion affects the graph. Use</w:t>
      </w:r>
      <w:r w:rsidR="00C311A3">
        <w:rPr>
          <w:rFonts w:cs="Times New Roman"/>
          <w:color w:val="000000"/>
        </w:rPr>
        <w:t xml:space="preserve"> </w:t>
      </w:r>
      <w:r>
        <w:rPr>
          <w:rFonts w:cs="Times New Roman"/>
          <w:color w:val="000000"/>
        </w:rPr>
        <w:t>your observations to maximize voltage.</w:t>
      </w:r>
    </w:p>
    <w:p w14:paraId="643ADA9A" w14:textId="77777777" w:rsidR="00FE065A" w:rsidRDefault="00FE065A" w:rsidP="00FE065A">
      <w:pPr>
        <w:widowControl w:val="0"/>
        <w:autoSpaceDE w:val="0"/>
        <w:autoSpaceDN w:val="0"/>
        <w:adjustRightInd w:val="0"/>
        <w:rPr>
          <w:rFonts w:cs="Times New Roman"/>
          <w:color w:val="000000"/>
        </w:rPr>
      </w:pPr>
      <w:r>
        <w:rPr>
          <w:rFonts w:cs="Times New Roman"/>
          <w:color w:val="000000"/>
        </w:rPr>
        <w:t>12. View two short videos:</w:t>
      </w:r>
    </w:p>
    <w:p w14:paraId="40E12C26" w14:textId="77777777" w:rsidR="00FE065A" w:rsidRDefault="00FE065A" w:rsidP="00C311A3">
      <w:pPr>
        <w:widowControl w:val="0"/>
        <w:autoSpaceDE w:val="0"/>
        <w:autoSpaceDN w:val="0"/>
        <w:adjustRightInd w:val="0"/>
        <w:ind w:left="720"/>
        <w:rPr>
          <w:rFonts w:cs="Times New Roman"/>
          <w:color w:val="0000FF"/>
        </w:rPr>
      </w:pPr>
      <w:r>
        <w:rPr>
          <w:rFonts w:cs="Times New Roman"/>
          <w:color w:val="000000"/>
        </w:rPr>
        <w:t xml:space="preserve">a. </w:t>
      </w:r>
      <w:r>
        <w:rPr>
          <w:rFonts w:cs="Times New Roman"/>
          <w:color w:val="0000FF"/>
        </w:rPr>
        <w:t>http://www.news.gatech.edu/2013/12/07/harvesting-electricity-triboelectricgenerators-</w:t>
      </w:r>
    </w:p>
    <w:p w14:paraId="19677E5B" w14:textId="77777777" w:rsidR="00FE065A" w:rsidRDefault="00FE065A" w:rsidP="00C311A3">
      <w:pPr>
        <w:widowControl w:val="0"/>
        <w:autoSpaceDE w:val="0"/>
        <w:autoSpaceDN w:val="0"/>
        <w:adjustRightInd w:val="0"/>
        <w:ind w:left="720"/>
        <w:rPr>
          <w:rFonts w:cs="Times New Roman"/>
          <w:color w:val="0000FF"/>
        </w:rPr>
      </w:pPr>
      <w:proofErr w:type="gramStart"/>
      <w:r>
        <w:rPr>
          <w:rFonts w:cs="Times New Roman"/>
          <w:color w:val="0000FF"/>
        </w:rPr>
        <w:t>capture</w:t>
      </w:r>
      <w:proofErr w:type="gramEnd"/>
      <w:r>
        <w:rPr>
          <w:rFonts w:cs="Times New Roman"/>
          <w:color w:val="0000FF"/>
        </w:rPr>
        <w:t>-wasted-power</w:t>
      </w:r>
    </w:p>
    <w:p w14:paraId="326726A7" w14:textId="77777777" w:rsidR="00FE065A" w:rsidRDefault="00FE065A" w:rsidP="00C311A3">
      <w:pPr>
        <w:widowControl w:val="0"/>
        <w:autoSpaceDE w:val="0"/>
        <w:autoSpaceDN w:val="0"/>
        <w:adjustRightInd w:val="0"/>
        <w:ind w:left="720"/>
        <w:rPr>
          <w:rFonts w:cs="Times New Roman"/>
          <w:color w:val="0000FF"/>
        </w:rPr>
      </w:pPr>
      <w:r>
        <w:rPr>
          <w:rFonts w:cs="Times New Roman"/>
          <w:color w:val="000000"/>
        </w:rPr>
        <w:t xml:space="preserve">b. </w:t>
      </w:r>
      <w:r>
        <w:rPr>
          <w:rFonts w:cs="Times New Roman"/>
          <w:color w:val="0000FF"/>
        </w:rPr>
        <w:t>http://www.nature.com/srep/2015/150320/srep09309/full/srep09309.html</w:t>
      </w:r>
    </w:p>
    <w:p w14:paraId="3A4293FC" w14:textId="77777777" w:rsidR="00C311A3" w:rsidRDefault="00C311A3" w:rsidP="00FE065A">
      <w:pPr>
        <w:widowControl w:val="0"/>
        <w:autoSpaceDE w:val="0"/>
        <w:autoSpaceDN w:val="0"/>
        <w:adjustRightInd w:val="0"/>
        <w:rPr>
          <w:rFonts w:cs="Times New Roman"/>
          <w:color w:val="000000"/>
        </w:rPr>
      </w:pPr>
    </w:p>
    <w:p w14:paraId="2733F0AE" w14:textId="77777777" w:rsidR="00FE065A" w:rsidRDefault="00FE065A" w:rsidP="00FE065A">
      <w:pPr>
        <w:widowControl w:val="0"/>
        <w:autoSpaceDE w:val="0"/>
        <w:autoSpaceDN w:val="0"/>
        <w:adjustRightInd w:val="0"/>
        <w:rPr>
          <w:rFonts w:cs="Times New Roman"/>
          <w:color w:val="000000"/>
        </w:rPr>
      </w:pPr>
      <w:r>
        <w:rPr>
          <w:rFonts w:cs="Times New Roman"/>
          <w:color w:val="000000"/>
        </w:rPr>
        <w:t>Results:</w:t>
      </w:r>
    </w:p>
    <w:p w14:paraId="0EA51DA7" w14:textId="77777777" w:rsidR="00FE065A" w:rsidRDefault="00FE065A" w:rsidP="00FE065A">
      <w:pPr>
        <w:widowControl w:val="0"/>
        <w:autoSpaceDE w:val="0"/>
        <w:autoSpaceDN w:val="0"/>
        <w:adjustRightInd w:val="0"/>
        <w:rPr>
          <w:rFonts w:cs="Times New Roman"/>
          <w:color w:val="000000"/>
        </w:rPr>
      </w:pPr>
      <w:r>
        <w:rPr>
          <w:rFonts w:cs="Times New Roman"/>
          <w:color w:val="000000"/>
        </w:rPr>
        <w:t xml:space="preserve">13. Record </w:t>
      </w:r>
      <w:r w:rsidR="00C311A3">
        <w:rPr>
          <w:rFonts w:cs="Times New Roman"/>
          <w:color w:val="000000"/>
        </w:rPr>
        <w:t xml:space="preserve">the </w:t>
      </w:r>
      <w:r>
        <w:rPr>
          <w:rFonts w:cs="Times New Roman"/>
          <w:color w:val="000000"/>
        </w:rPr>
        <w:t>maximum voltage generated.</w:t>
      </w:r>
    </w:p>
    <w:p w14:paraId="6F6F4C5B" w14:textId="77777777" w:rsidR="00FE065A" w:rsidRDefault="00FE065A" w:rsidP="00FE065A">
      <w:pPr>
        <w:widowControl w:val="0"/>
        <w:autoSpaceDE w:val="0"/>
        <w:autoSpaceDN w:val="0"/>
        <w:adjustRightInd w:val="0"/>
        <w:rPr>
          <w:rFonts w:cs="Times New Roman"/>
          <w:color w:val="000000"/>
        </w:rPr>
      </w:pPr>
      <w:r>
        <w:rPr>
          <w:rFonts w:cs="Times New Roman"/>
          <w:color w:val="000000"/>
        </w:rPr>
        <w:t xml:space="preserve">14. Sketch the graph of voltage vs. time </w:t>
      </w:r>
      <w:r w:rsidR="00C311A3">
        <w:rPr>
          <w:rFonts w:cs="Times New Roman"/>
          <w:color w:val="000000"/>
        </w:rPr>
        <w:t>for</w:t>
      </w:r>
      <w:r>
        <w:rPr>
          <w:rFonts w:cs="Times New Roman"/>
          <w:color w:val="000000"/>
        </w:rPr>
        <w:t xml:space="preserve"> several voltage spikes.</w:t>
      </w:r>
    </w:p>
    <w:p w14:paraId="1BD14435" w14:textId="77777777" w:rsidR="00FE065A" w:rsidRDefault="00FE065A" w:rsidP="00FE065A">
      <w:pPr>
        <w:widowControl w:val="0"/>
        <w:autoSpaceDE w:val="0"/>
        <w:autoSpaceDN w:val="0"/>
        <w:adjustRightInd w:val="0"/>
        <w:rPr>
          <w:rFonts w:cs="Times New Roman"/>
          <w:color w:val="000000"/>
        </w:rPr>
      </w:pPr>
      <w:r>
        <w:rPr>
          <w:rFonts w:cs="Times New Roman"/>
          <w:color w:val="000000"/>
        </w:rPr>
        <w:t xml:space="preserve">15. Label the sketch to show when the plate is touching the paper, when it is </w:t>
      </w:r>
      <w:r w:rsidR="00C311A3">
        <w:rPr>
          <w:rFonts w:cs="Times New Roman"/>
          <w:color w:val="000000"/>
        </w:rPr>
        <w:t xml:space="preserve">moving </w:t>
      </w:r>
      <w:r>
        <w:rPr>
          <w:rFonts w:cs="Times New Roman"/>
          <w:color w:val="000000"/>
        </w:rPr>
        <w:t>towards the paper and when the plate it is moving away from the paper.</w:t>
      </w:r>
    </w:p>
    <w:p w14:paraId="4632768D" w14:textId="77777777" w:rsidR="00FE065A" w:rsidRDefault="00FE065A" w:rsidP="00FE065A">
      <w:pPr>
        <w:widowControl w:val="0"/>
        <w:autoSpaceDE w:val="0"/>
        <w:autoSpaceDN w:val="0"/>
        <w:adjustRightInd w:val="0"/>
        <w:rPr>
          <w:rFonts w:cs="Times New Roman"/>
          <w:color w:val="000000"/>
        </w:rPr>
      </w:pPr>
      <w:r>
        <w:rPr>
          <w:rFonts w:cs="Times New Roman"/>
          <w:color w:val="000000"/>
        </w:rPr>
        <w:t>16.</w:t>
      </w:r>
      <w:r w:rsidR="00C311A3">
        <w:rPr>
          <w:rFonts w:cs="Times New Roman"/>
          <w:color w:val="000000"/>
        </w:rPr>
        <w:t xml:space="preserve"> Note some of your observations. </w:t>
      </w:r>
      <w:r>
        <w:rPr>
          <w:rFonts w:cs="Times New Roman"/>
          <w:color w:val="000000"/>
        </w:rPr>
        <w:t>Example: if I</w:t>
      </w:r>
      <w:r w:rsidR="00C311A3">
        <w:rPr>
          <w:rFonts w:cs="Times New Roman"/>
          <w:color w:val="000000"/>
        </w:rPr>
        <w:t xml:space="preserve"> lift the plate faster then_</w:t>
      </w:r>
      <w:r>
        <w:rPr>
          <w:rFonts w:cs="Times New Roman"/>
          <w:color w:val="000000"/>
        </w:rPr>
        <w:t>__.</w:t>
      </w:r>
    </w:p>
    <w:p w14:paraId="18FADC23" w14:textId="77777777" w:rsidR="00C311A3" w:rsidRDefault="00C311A3" w:rsidP="00FE065A">
      <w:pPr>
        <w:widowControl w:val="0"/>
        <w:autoSpaceDE w:val="0"/>
        <w:autoSpaceDN w:val="0"/>
        <w:adjustRightInd w:val="0"/>
        <w:rPr>
          <w:rFonts w:cs="Times New Roman"/>
          <w:color w:val="000000"/>
        </w:rPr>
      </w:pPr>
    </w:p>
    <w:p w14:paraId="6ADBE72E" w14:textId="77777777" w:rsidR="00FE065A" w:rsidRDefault="00FE065A" w:rsidP="00FE065A">
      <w:pPr>
        <w:widowControl w:val="0"/>
        <w:autoSpaceDE w:val="0"/>
        <w:autoSpaceDN w:val="0"/>
        <w:adjustRightInd w:val="0"/>
        <w:rPr>
          <w:rFonts w:cs="Times New Roman"/>
          <w:color w:val="000000"/>
        </w:rPr>
      </w:pPr>
      <w:r>
        <w:rPr>
          <w:rFonts w:cs="Times New Roman"/>
          <w:color w:val="000000"/>
        </w:rPr>
        <w:t>Conclusion:</w:t>
      </w:r>
    </w:p>
    <w:p w14:paraId="1140BFF5" w14:textId="77777777" w:rsidR="00FE065A" w:rsidRDefault="00FE065A" w:rsidP="00FE065A">
      <w:pPr>
        <w:widowControl w:val="0"/>
        <w:autoSpaceDE w:val="0"/>
        <w:autoSpaceDN w:val="0"/>
        <w:adjustRightInd w:val="0"/>
        <w:rPr>
          <w:rFonts w:cs="Times New Roman"/>
          <w:color w:val="000000"/>
        </w:rPr>
      </w:pPr>
      <w:r>
        <w:rPr>
          <w:rFonts w:cs="Times New Roman"/>
          <w:color w:val="000000"/>
        </w:rPr>
        <w:t>17. What cause the voltage spikes in your generator?</w:t>
      </w:r>
    </w:p>
    <w:p w14:paraId="7C10D15F" w14:textId="77777777" w:rsidR="00FE065A" w:rsidRDefault="00FE065A" w:rsidP="00FE065A">
      <w:pPr>
        <w:widowControl w:val="0"/>
        <w:autoSpaceDE w:val="0"/>
        <w:autoSpaceDN w:val="0"/>
        <w:adjustRightInd w:val="0"/>
        <w:rPr>
          <w:rFonts w:cs="Times New Roman"/>
          <w:color w:val="000000"/>
        </w:rPr>
      </w:pPr>
      <w:r>
        <w:rPr>
          <w:rFonts w:cs="Times New Roman"/>
          <w:color w:val="000000"/>
        </w:rPr>
        <w:t>18. What variables affect the change in voltage?</w:t>
      </w:r>
    </w:p>
    <w:p w14:paraId="2C3D32A2" w14:textId="77777777" w:rsidR="00FE065A" w:rsidRDefault="00FE065A" w:rsidP="00FE065A">
      <w:pPr>
        <w:widowControl w:val="0"/>
        <w:autoSpaceDE w:val="0"/>
        <w:autoSpaceDN w:val="0"/>
        <w:adjustRightInd w:val="0"/>
        <w:rPr>
          <w:rFonts w:cs="Times New Roman"/>
          <w:color w:val="000000"/>
        </w:rPr>
      </w:pPr>
      <w:r>
        <w:rPr>
          <w:rFonts w:cs="Times New Roman"/>
          <w:color w:val="000000"/>
        </w:rPr>
        <w:t>19. Which variable that you explored had the greatest affect on voltage?</w:t>
      </w:r>
    </w:p>
    <w:p w14:paraId="42CC33EA" w14:textId="77777777" w:rsidR="00FE065A" w:rsidRDefault="00FE065A" w:rsidP="00FE065A">
      <w:pPr>
        <w:widowControl w:val="0"/>
        <w:autoSpaceDE w:val="0"/>
        <w:autoSpaceDN w:val="0"/>
        <w:adjustRightInd w:val="0"/>
        <w:rPr>
          <w:rFonts w:cs="Times New Roman"/>
          <w:color w:val="000000"/>
        </w:rPr>
      </w:pPr>
      <w:r>
        <w:rPr>
          <w:rFonts w:cs="Times New Roman"/>
          <w:color w:val="000000"/>
        </w:rPr>
        <w:t>20. What does Dr. Wang believe TENGs will be able to do?</w:t>
      </w:r>
    </w:p>
    <w:p w14:paraId="2EF0614A" w14:textId="77777777" w:rsidR="00FE065A" w:rsidRDefault="00FE065A" w:rsidP="00FE065A">
      <w:pPr>
        <w:widowControl w:val="0"/>
        <w:autoSpaceDE w:val="0"/>
        <w:autoSpaceDN w:val="0"/>
        <w:adjustRightInd w:val="0"/>
        <w:rPr>
          <w:rFonts w:cs="Times New Roman"/>
          <w:color w:val="000000"/>
        </w:rPr>
      </w:pPr>
      <w:r>
        <w:rPr>
          <w:rFonts w:cs="Times New Roman"/>
          <w:color w:val="000000"/>
        </w:rPr>
        <w:t>21. How did Dr. Wang increase the voltage in his generators?</w:t>
      </w:r>
    </w:p>
    <w:p w14:paraId="56D12015" w14:textId="77777777" w:rsidR="00FE065A" w:rsidRDefault="00FE065A" w:rsidP="00FE065A">
      <w:pPr>
        <w:widowControl w:val="0"/>
        <w:autoSpaceDE w:val="0"/>
        <w:autoSpaceDN w:val="0"/>
        <w:adjustRightInd w:val="0"/>
        <w:rPr>
          <w:rFonts w:cs="Times New Roman"/>
          <w:color w:val="000000"/>
        </w:rPr>
      </w:pPr>
      <w:r>
        <w:rPr>
          <w:rFonts w:cs="Times New Roman"/>
          <w:color w:val="000000"/>
        </w:rPr>
        <w:t>22. How have the TENG’s been modified since his original sliding and tapping motion?</w:t>
      </w:r>
    </w:p>
    <w:p w14:paraId="2FC8BB6B" w14:textId="77777777" w:rsidR="00FE065A" w:rsidRDefault="00FE065A" w:rsidP="00FE065A">
      <w:pPr>
        <w:widowControl w:val="0"/>
        <w:autoSpaceDE w:val="0"/>
        <w:autoSpaceDN w:val="0"/>
        <w:adjustRightInd w:val="0"/>
        <w:rPr>
          <w:rFonts w:cs="Times New Roman"/>
          <w:color w:val="000000"/>
        </w:rPr>
      </w:pPr>
      <w:r>
        <w:rPr>
          <w:rFonts w:cs="Times New Roman"/>
          <w:color w:val="000000"/>
        </w:rPr>
        <w:t>23. Base</w:t>
      </w:r>
      <w:r w:rsidR="006414D8">
        <w:rPr>
          <w:rFonts w:cs="Times New Roman"/>
          <w:color w:val="000000"/>
        </w:rPr>
        <w:t>d</w:t>
      </w:r>
      <w:r>
        <w:rPr>
          <w:rFonts w:cs="Times New Roman"/>
          <w:color w:val="000000"/>
        </w:rPr>
        <w:t xml:space="preserve"> on what you </w:t>
      </w:r>
      <w:r w:rsidR="006414D8">
        <w:rPr>
          <w:rFonts w:cs="Times New Roman"/>
          <w:color w:val="000000"/>
        </w:rPr>
        <w:t>have learned</w:t>
      </w:r>
      <w:r>
        <w:rPr>
          <w:rFonts w:cs="Times New Roman"/>
          <w:color w:val="000000"/>
        </w:rPr>
        <w:t>, could this triboelectric generator be a viable</w:t>
      </w:r>
      <w:r w:rsidR="006414D8">
        <w:rPr>
          <w:rFonts w:cs="Times New Roman"/>
          <w:color w:val="000000"/>
        </w:rPr>
        <w:t xml:space="preserve"> energy resource? </w:t>
      </w:r>
      <w:r>
        <w:rPr>
          <w:rFonts w:cs="Times New Roman"/>
          <w:color w:val="000000"/>
        </w:rPr>
        <w:t>Explain.</w:t>
      </w:r>
    </w:p>
    <w:p w14:paraId="42CAC007" w14:textId="77777777" w:rsidR="006414D8" w:rsidRDefault="006414D8" w:rsidP="00FE065A">
      <w:pPr>
        <w:rPr>
          <w:rFonts w:cs="Times New Roman"/>
          <w:color w:val="000000"/>
        </w:rPr>
      </w:pPr>
    </w:p>
    <w:p w14:paraId="7735A34F" w14:textId="77777777" w:rsidR="008F03B2" w:rsidRPr="00FE065A" w:rsidRDefault="00FE065A" w:rsidP="00FE065A">
      <w:r>
        <w:rPr>
          <w:rFonts w:cs="Times New Roman"/>
          <w:color w:val="000000"/>
        </w:rPr>
        <w:t xml:space="preserve">Other Resources: Google: Dr. </w:t>
      </w:r>
      <w:proofErr w:type="spellStart"/>
      <w:r>
        <w:rPr>
          <w:rFonts w:cs="Times New Roman"/>
          <w:color w:val="000000"/>
        </w:rPr>
        <w:t>Zhong</w:t>
      </w:r>
      <w:proofErr w:type="spellEnd"/>
      <w:r>
        <w:rPr>
          <w:rFonts w:cs="Times New Roman"/>
          <w:color w:val="000000"/>
        </w:rPr>
        <w:t xml:space="preserve"> Lin Wang’s work and triboelectric generators.</w:t>
      </w:r>
    </w:p>
    <w:sectPr w:rsidR="008F03B2" w:rsidRPr="00FE065A" w:rsidSect="00641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CAFF6" w14:textId="77777777" w:rsidR="000C675C" w:rsidRDefault="000C675C" w:rsidP="00A8456F">
      <w:r>
        <w:separator/>
      </w:r>
    </w:p>
  </w:endnote>
  <w:endnote w:type="continuationSeparator" w:id="0">
    <w:p w14:paraId="5BB84BB9" w14:textId="77777777" w:rsidR="000C675C" w:rsidRDefault="000C675C" w:rsidP="00A8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8EC6" w14:textId="77777777" w:rsidR="000C675C" w:rsidRDefault="000C675C" w:rsidP="00A8456F">
      <w:r>
        <w:separator/>
      </w:r>
    </w:p>
  </w:footnote>
  <w:footnote w:type="continuationSeparator" w:id="0">
    <w:p w14:paraId="5592A281" w14:textId="77777777" w:rsidR="000C675C" w:rsidRDefault="000C675C" w:rsidP="00A8456F">
      <w:r>
        <w:continuationSeparator/>
      </w:r>
    </w:p>
  </w:footnote>
  <w:footnote w:id="1">
    <w:p w14:paraId="07A6D446" w14:textId="77777777" w:rsidR="000C675C" w:rsidRDefault="000C675C">
      <w:pPr>
        <w:pStyle w:val="FootnoteText"/>
      </w:pPr>
      <w:r>
        <w:rPr>
          <w:rStyle w:val="FootnoteReference"/>
        </w:rPr>
        <w:footnoteRef/>
      </w:r>
      <w:r>
        <w:t xml:space="preserve"> </w:t>
      </w:r>
      <w:hyperlink r:id="rId1" w:history="1">
        <w:r w:rsidRPr="00586567">
          <w:rPr>
            <w:rStyle w:val="Hyperlink"/>
          </w:rPr>
          <w:t>http://www.news.gatech.edu/features/harvesting-worlds-mechanical-energy</w:t>
        </w:r>
      </w:hyperlink>
      <w:r>
        <w:t xml:space="preserve"> accessed: 6/24/15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5A"/>
    <w:rsid w:val="000823DF"/>
    <w:rsid w:val="00096C40"/>
    <w:rsid w:val="000C675C"/>
    <w:rsid w:val="00196CC9"/>
    <w:rsid w:val="00344071"/>
    <w:rsid w:val="004E4F60"/>
    <w:rsid w:val="006414D8"/>
    <w:rsid w:val="006B2644"/>
    <w:rsid w:val="008F03B2"/>
    <w:rsid w:val="00A8456F"/>
    <w:rsid w:val="00BE0D0F"/>
    <w:rsid w:val="00C311A3"/>
    <w:rsid w:val="00C73447"/>
    <w:rsid w:val="00D45B74"/>
    <w:rsid w:val="00DC411C"/>
    <w:rsid w:val="00F03C84"/>
    <w:rsid w:val="00FE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0F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1C"/>
    <w:pPr>
      <w:ind w:left="720"/>
      <w:contextualSpacing/>
    </w:pPr>
    <w:rPr>
      <w:rFonts w:ascii="Cambria" w:eastAsia="ＭＳ 明朝" w:hAnsi="Cambria" w:cs="Times New Roman"/>
    </w:rPr>
  </w:style>
  <w:style w:type="character" w:styleId="Hyperlink">
    <w:name w:val="Hyperlink"/>
    <w:basedOn w:val="DefaultParagraphFont"/>
    <w:uiPriority w:val="99"/>
    <w:unhideWhenUsed/>
    <w:rsid w:val="00FE065A"/>
    <w:rPr>
      <w:color w:val="0000FF" w:themeColor="hyperlink"/>
      <w:u w:val="single"/>
    </w:rPr>
  </w:style>
  <w:style w:type="paragraph" w:styleId="FootnoteText">
    <w:name w:val="footnote text"/>
    <w:basedOn w:val="Normal"/>
    <w:link w:val="FootnoteTextChar"/>
    <w:uiPriority w:val="99"/>
    <w:unhideWhenUsed/>
    <w:rsid w:val="00A8456F"/>
  </w:style>
  <w:style w:type="character" w:customStyle="1" w:styleId="FootnoteTextChar">
    <w:name w:val="Footnote Text Char"/>
    <w:basedOn w:val="DefaultParagraphFont"/>
    <w:link w:val="FootnoteText"/>
    <w:uiPriority w:val="99"/>
    <w:rsid w:val="00A8456F"/>
  </w:style>
  <w:style w:type="character" w:styleId="FootnoteReference">
    <w:name w:val="footnote reference"/>
    <w:basedOn w:val="DefaultParagraphFont"/>
    <w:uiPriority w:val="99"/>
    <w:unhideWhenUsed/>
    <w:rsid w:val="00A845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1C"/>
    <w:pPr>
      <w:ind w:left="720"/>
      <w:contextualSpacing/>
    </w:pPr>
    <w:rPr>
      <w:rFonts w:ascii="Cambria" w:eastAsia="ＭＳ 明朝" w:hAnsi="Cambria" w:cs="Times New Roman"/>
    </w:rPr>
  </w:style>
  <w:style w:type="character" w:styleId="Hyperlink">
    <w:name w:val="Hyperlink"/>
    <w:basedOn w:val="DefaultParagraphFont"/>
    <w:uiPriority w:val="99"/>
    <w:unhideWhenUsed/>
    <w:rsid w:val="00FE065A"/>
    <w:rPr>
      <w:color w:val="0000FF" w:themeColor="hyperlink"/>
      <w:u w:val="single"/>
    </w:rPr>
  </w:style>
  <w:style w:type="paragraph" w:styleId="FootnoteText">
    <w:name w:val="footnote text"/>
    <w:basedOn w:val="Normal"/>
    <w:link w:val="FootnoteTextChar"/>
    <w:uiPriority w:val="99"/>
    <w:unhideWhenUsed/>
    <w:rsid w:val="00A8456F"/>
  </w:style>
  <w:style w:type="character" w:customStyle="1" w:styleId="FootnoteTextChar">
    <w:name w:val="Footnote Text Char"/>
    <w:basedOn w:val="DefaultParagraphFont"/>
    <w:link w:val="FootnoteText"/>
    <w:uiPriority w:val="99"/>
    <w:rsid w:val="00A8456F"/>
  </w:style>
  <w:style w:type="character" w:styleId="FootnoteReference">
    <w:name w:val="footnote reference"/>
    <w:basedOn w:val="DefaultParagraphFont"/>
    <w:uiPriority w:val="99"/>
    <w:unhideWhenUsed/>
    <w:rsid w:val="00A84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iboelectricgenerators.weebly.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news.gatech.edu/features/harvesting-worlds-mechanical-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567</Words>
  <Characters>3233</Characters>
  <Application>Microsoft Macintosh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Kane</dc:creator>
  <cp:keywords/>
  <dc:description/>
  <cp:lastModifiedBy>Jackie Kane</cp:lastModifiedBy>
  <cp:revision>2</cp:revision>
  <dcterms:created xsi:type="dcterms:W3CDTF">2015-06-24T12:18:00Z</dcterms:created>
  <dcterms:modified xsi:type="dcterms:W3CDTF">2015-06-24T13:06:00Z</dcterms:modified>
</cp:coreProperties>
</file>